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2" w:sz="0" w:val="none"/>
          <w:left w:color="auto" w:space="0" w:sz="0" w:val="none"/>
          <w:bottom w:color="auto" w:space="2" w:sz="0" w:val="none"/>
          <w:right w:color="auto" w:space="0" w:sz="0" w:val="none"/>
          <w:between w:color="auto" w:space="2" w:sz="0" w:val="none"/>
        </w:pBdr>
        <w:rPr>
          <w:b w:val="1"/>
          <w:color w:val="000422"/>
          <w:sz w:val="24"/>
          <w:szCs w:val="24"/>
        </w:rPr>
      </w:pPr>
      <w:r w:rsidDel="00000000" w:rsidR="00000000" w:rsidRPr="00000000">
        <w:rPr>
          <w:b w:val="1"/>
          <w:color w:val="000422"/>
          <w:sz w:val="24"/>
          <w:szCs w:val="24"/>
          <w:rtl w:val="0"/>
        </w:rPr>
        <w:t xml:space="preserve">Процедура согласования вывески.</w:t>
      </w:r>
    </w:p>
    <w:p w:rsidR="00000000" w:rsidDel="00000000" w:rsidP="00000000" w:rsidRDefault="00000000" w:rsidRPr="00000000" w14:paraId="00000002">
      <w:pPr>
        <w:pBdr>
          <w:top w:color="auto" w:space="2" w:sz="0" w:val="none"/>
          <w:left w:color="auto" w:space="0" w:sz="0" w:val="none"/>
          <w:bottom w:color="auto" w:space="2" w:sz="0" w:val="none"/>
          <w:right w:color="auto" w:space="0" w:sz="0" w:val="none"/>
          <w:between w:color="auto" w:space="2" w:sz="0" w:val="none"/>
        </w:pBdr>
        <w:rPr>
          <w:color w:val="000422"/>
          <w:sz w:val="24"/>
          <w:szCs w:val="24"/>
          <w:u w:val="single"/>
        </w:rPr>
      </w:pPr>
      <w:r w:rsidDel="00000000" w:rsidR="00000000" w:rsidRPr="00000000">
        <w:rPr>
          <w:color w:val="000422"/>
          <w:sz w:val="24"/>
          <w:szCs w:val="24"/>
          <w:u w:val="single"/>
          <w:rtl w:val="0"/>
        </w:rPr>
        <w:t xml:space="preserve">Список документов:</w:t>
      </w:r>
    </w:p>
    <w:p w:rsidR="00000000" w:rsidDel="00000000" w:rsidP="00000000" w:rsidRDefault="00000000" w:rsidRPr="00000000" w14:paraId="00000003">
      <w:pPr>
        <w:pBdr>
          <w:top w:color="auto" w:space="2" w:sz="0" w:val="none"/>
          <w:left w:color="auto" w:space="0" w:sz="0" w:val="none"/>
          <w:bottom w:color="auto" w:space="2" w:sz="0" w:val="none"/>
          <w:right w:color="auto" w:space="0" w:sz="0" w:val="none"/>
          <w:between w:color="auto" w:space="2" w:sz="0" w:val="none"/>
        </w:pBdr>
        <w:rPr>
          <w:color w:val="000422"/>
          <w:sz w:val="24"/>
          <w:szCs w:val="24"/>
          <w:highlight w:val="white"/>
        </w:rPr>
      </w:pPr>
      <w:r w:rsidDel="00000000" w:rsidR="00000000" w:rsidRPr="00000000">
        <w:rPr>
          <w:color w:val="000422"/>
          <w:sz w:val="24"/>
          <w:szCs w:val="24"/>
          <w:highlight w:val="white"/>
          <w:rtl w:val="0"/>
        </w:rPr>
        <w:t xml:space="preserve">- Копия свидетельства о регистрации предпринимателя/ООО и копия документа, подтверждающего личность заявителя,</w:t>
      </w:r>
    </w:p>
    <w:p w:rsidR="00000000" w:rsidDel="00000000" w:rsidP="00000000" w:rsidRDefault="00000000" w:rsidRPr="00000000" w14:paraId="00000004">
      <w:pPr>
        <w:pBdr>
          <w:top w:color="auto" w:space="2" w:sz="0" w:val="none"/>
          <w:left w:color="auto" w:space="0" w:sz="0" w:val="none"/>
          <w:bottom w:color="auto" w:space="2" w:sz="0" w:val="none"/>
          <w:right w:color="auto" w:space="0" w:sz="0" w:val="none"/>
          <w:between w:color="auto" w:space="2" w:sz="0" w:val="none"/>
        </w:pBdr>
        <w:rPr>
          <w:color w:val="000422"/>
          <w:sz w:val="24"/>
          <w:szCs w:val="24"/>
          <w:highlight w:val="white"/>
        </w:rPr>
      </w:pPr>
      <w:r w:rsidDel="00000000" w:rsidR="00000000" w:rsidRPr="00000000">
        <w:rPr>
          <w:color w:val="000422"/>
          <w:sz w:val="24"/>
          <w:szCs w:val="24"/>
          <w:highlight w:val="white"/>
          <w:rtl w:val="0"/>
        </w:rPr>
        <w:t xml:space="preserve">- Дизайн-макет и проектная документация рекламной конструкции (</w:t>
      </w:r>
      <w:r w:rsidDel="00000000" w:rsidR="00000000" w:rsidRPr="00000000">
        <w:rPr>
          <w:b w:val="1"/>
          <w:color w:val="000422"/>
          <w:sz w:val="24"/>
          <w:szCs w:val="24"/>
          <w:highlight w:val="white"/>
          <w:rtl w:val="0"/>
        </w:rPr>
        <w:t xml:space="preserve">обратите внимание:</w:t>
      </w:r>
      <w:r w:rsidDel="00000000" w:rsidR="00000000" w:rsidRPr="00000000">
        <w:rPr>
          <w:color w:val="000422"/>
          <w:sz w:val="24"/>
          <w:szCs w:val="24"/>
          <w:highlight w:val="white"/>
          <w:rtl w:val="0"/>
        </w:rPr>
        <w:t xml:space="preserve"> это не картинка, которую делает дизайнер, а пакет документов по госстандарту, выполненный проектной мастерской, имеющей разрешение на такой вид работ, стоимость проекта зависит от вида вывески и места установки),</w:t>
      </w:r>
    </w:p>
    <w:p w:rsidR="00000000" w:rsidDel="00000000" w:rsidP="00000000" w:rsidRDefault="00000000" w:rsidRPr="00000000" w14:paraId="00000005">
      <w:pPr>
        <w:pBdr>
          <w:top w:color="auto" w:space="2" w:sz="0" w:val="none"/>
          <w:left w:color="auto" w:space="0" w:sz="0" w:val="none"/>
          <w:bottom w:color="auto" w:space="2" w:sz="0" w:val="none"/>
          <w:right w:color="auto" w:space="0" w:sz="0" w:val="none"/>
          <w:between w:color="auto" w:space="2" w:sz="0" w:val="none"/>
        </w:pBdr>
        <w:rPr>
          <w:color w:val="000422"/>
          <w:sz w:val="24"/>
          <w:szCs w:val="24"/>
          <w:highlight w:val="white"/>
        </w:rPr>
      </w:pPr>
      <w:r w:rsidDel="00000000" w:rsidR="00000000" w:rsidRPr="00000000">
        <w:rPr>
          <w:color w:val="000422"/>
          <w:sz w:val="24"/>
          <w:szCs w:val="24"/>
          <w:highlight w:val="white"/>
          <w:rtl w:val="0"/>
        </w:rPr>
        <w:t xml:space="preserve">- Копия документов, подтверждающих право собственности на объект, где будет установлена вывеска либо копия свидетельства о праве владения помещения/земли от собственника,</w:t>
      </w:r>
    </w:p>
    <w:p w:rsidR="00000000" w:rsidDel="00000000" w:rsidP="00000000" w:rsidRDefault="00000000" w:rsidRPr="00000000" w14:paraId="00000006">
      <w:pPr>
        <w:pBdr>
          <w:top w:color="auto" w:space="2" w:sz="0" w:val="none"/>
          <w:left w:color="auto" w:space="0" w:sz="0" w:val="none"/>
          <w:bottom w:color="auto" w:space="2" w:sz="0" w:val="none"/>
          <w:right w:color="auto" w:space="0" w:sz="0" w:val="none"/>
          <w:between w:color="auto" w:space="2" w:sz="0" w:val="none"/>
        </w:pBdr>
        <w:rPr>
          <w:color w:val="000422"/>
          <w:sz w:val="24"/>
          <w:szCs w:val="24"/>
          <w:highlight w:val="white"/>
        </w:rPr>
      </w:pPr>
      <w:r w:rsidDel="00000000" w:rsidR="00000000" w:rsidRPr="00000000">
        <w:rPr>
          <w:color w:val="000422"/>
          <w:sz w:val="24"/>
          <w:szCs w:val="24"/>
          <w:highlight w:val="white"/>
          <w:rtl w:val="0"/>
        </w:rPr>
        <w:t xml:space="preserve">- Договор об аренде с собственником недвижимости, где будет установлена вывеска и его письменное согласие на установку,</w:t>
      </w:r>
    </w:p>
    <w:p w:rsidR="00000000" w:rsidDel="00000000" w:rsidP="00000000" w:rsidRDefault="00000000" w:rsidRPr="00000000" w14:paraId="00000007">
      <w:pPr>
        <w:pBdr>
          <w:top w:color="auto" w:space="2" w:sz="0" w:val="none"/>
          <w:left w:color="auto" w:space="0" w:sz="0" w:val="none"/>
          <w:bottom w:color="auto" w:space="2" w:sz="0" w:val="none"/>
          <w:right w:color="auto" w:space="0" w:sz="0" w:val="none"/>
          <w:between w:color="auto" w:space="2" w:sz="0" w:val="none"/>
        </w:pBdr>
        <w:rPr>
          <w:color w:val="000422"/>
          <w:sz w:val="24"/>
          <w:szCs w:val="24"/>
          <w:highlight w:val="white"/>
        </w:rPr>
      </w:pPr>
      <w:r w:rsidDel="00000000" w:rsidR="00000000" w:rsidRPr="00000000">
        <w:rPr>
          <w:color w:val="000422"/>
          <w:sz w:val="24"/>
          <w:szCs w:val="24"/>
          <w:highlight w:val="white"/>
          <w:rtl w:val="0"/>
        </w:rPr>
        <w:t xml:space="preserve">- Заявление на имя руководителя администрации.</w:t>
      </w:r>
    </w:p>
    <w:p w:rsidR="00000000" w:rsidDel="00000000" w:rsidP="00000000" w:rsidRDefault="00000000" w:rsidRPr="00000000" w14:paraId="00000008">
      <w:pPr>
        <w:pBdr>
          <w:top w:color="auto" w:space="2" w:sz="0" w:val="none"/>
          <w:left w:color="auto" w:space="0" w:sz="0" w:val="none"/>
          <w:bottom w:color="auto" w:space="2" w:sz="0" w:val="none"/>
          <w:right w:color="auto" w:space="0" w:sz="0" w:val="none"/>
          <w:between w:color="auto" w:space="2" w:sz="0" w:val="none"/>
        </w:pBdr>
        <w:rPr>
          <w:color w:val="000422"/>
          <w:sz w:val="24"/>
          <w:szCs w:val="24"/>
          <w:highlight w:val="white"/>
        </w:rPr>
      </w:pPr>
      <w:r w:rsidDel="00000000" w:rsidR="00000000" w:rsidRPr="00000000">
        <w:rPr>
          <w:color w:val="242424"/>
          <w:sz w:val="24"/>
          <w:szCs w:val="24"/>
          <w:rtl w:val="0"/>
        </w:rPr>
        <w:t xml:space="preserve">К пакету документов необходимо приложить квитанцию об уплате госпошлины, 5 000 рублей для Челябинска.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auto" w:space="2" w:sz="0" w:val="none"/>
          <w:left w:color="auto" w:space="0" w:sz="0" w:val="none"/>
          <w:bottom w:color="auto" w:space="2" w:sz="0" w:val="none"/>
          <w:right w:color="auto" w:space="0" w:sz="0" w:val="none"/>
          <w:between w:color="auto" w:space="2" w:sz="0" w:val="none"/>
        </w:pBdr>
        <w:rPr>
          <w:color w:val="242424"/>
          <w:sz w:val="24"/>
          <w:szCs w:val="24"/>
        </w:rPr>
      </w:pPr>
      <w:r w:rsidDel="00000000" w:rsidR="00000000" w:rsidRPr="00000000">
        <w:rPr>
          <w:color w:val="242424"/>
          <w:sz w:val="24"/>
          <w:szCs w:val="24"/>
          <w:rtl w:val="0"/>
        </w:rPr>
        <w:t xml:space="preserve">Принять заявку могут в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Управлении наружной рекламы и информации Администрации города Челябинска</w:t>
      </w:r>
      <w:r w:rsidDel="00000000" w:rsidR="00000000" w:rsidRPr="00000000">
        <w:rPr>
          <w:color w:val="242424"/>
          <w:sz w:val="24"/>
          <w:szCs w:val="24"/>
          <w:rtl w:val="0"/>
        </w:rPr>
        <w:t xml:space="preserve"> или в электронной форме на почту специалиста/отдела, который занимается вопросом регистрации.</w:t>
      </w:r>
    </w:p>
    <w:p w:rsidR="00000000" w:rsidDel="00000000" w:rsidP="00000000" w:rsidRDefault="00000000" w:rsidRPr="00000000" w14:paraId="0000000A">
      <w:pPr>
        <w:pBdr>
          <w:top w:color="auto" w:space="2" w:sz="0" w:val="none"/>
          <w:left w:color="auto" w:space="0" w:sz="0" w:val="none"/>
          <w:bottom w:color="auto" w:space="2" w:sz="0" w:val="none"/>
          <w:right w:color="auto" w:space="0" w:sz="0" w:val="none"/>
          <w:between w:color="auto" w:space="2" w:sz="0" w:val="none"/>
        </w:pBdr>
        <w:rPr>
          <w:color w:val="242424"/>
          <w:sz w:val="24"/>
          <w:szCs w:val="24"/>
        </w:rPr>
      </w:pPr>
      <w:r w:rsidDel="00000000" w:rsidR="00000000" w:rsidRPr="00000000">
        <w:rPr>
          <w:color w:val="242424"/>
          <w:sz w:val="24"/>
          <w:szCs w:val="24"/>
          <w:rtl w:val="0"/>
        </w:rPr>
        <w:t xml:space="preserve">Срок рассмотрения заявки до 30 календарных дней.</w:t>
      </w:r>
    </w:p>
    <w:p w:rsidR="00000000" w:rsidDel="00000000" w:rsidP="00000000" w:rsidRDefault="00000000" w:rsidRPr="00000000" w14:paraId="0000000B">
      <w:pPr>
        <w:pBdr>
          <w:top w:color="auto" w:space="2" w:sz="0" w:val="none"/>
          <w:left w:color="auto" w:space="0" w:sz="0" w:val="none"/>
          <w:bottom w:color="auto" w:space="2" w:sz="0" w:val="none"/>
          <w:right w:color="auto" w:space="0" w:sz="0" w:val="none"/>
          <w:between w:color="auto" w:space="2" w:sz="0" w:val="none"/>
        </w:pBdr>
        <w:rPr>
          <w:color w:val="24242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auto" w:space="2" w:sz="0" w:val="none"/>
          <w:left w:color="auto" w:space="0" w:sz="0" w:val="none"/>
          <w:bottom w:color="auto" w:space="2" w:sz="0" w:val="none"/>
          <w:right w:color="auto" w:space="0" w:sz="0" w:val="none"/>
          <w:between w:color="auto" w:space="2" w:sz="0" w:val="none"/>
        </w:pBdr>
        <w:rPr>
          <w:b w:val="1"/>
          <w:color w:val="242424"/>
          <w:sz w:val="24"/>
          <w:szCs w:val="24"/>
        </w:rPr>
      </w:pPr>
      <w:r w:rsidDel="00000000" w:rsidR="00000000" w:rsidRPr="00000000">
        <w:rPr>
          <w:b w:val="1"/>
          <w:color w:val="242424"/>
          <w:sz w:val="24"/>
          <w:szCs w:val="24"/>
          <w:rtl w:val="0"/>
        </w:rPr>
        <w:t xml:space="preserve">Основные требования к типам разрешенных к размещению вывесок.</w:t>
      </w:r>
    </w:p>
    <w:p w:rsidR="00000000" w:rsidDel="00000000" w:rsidP="00000000" w:rsidRDefault="00000000" w:rsidRPr="00000000" w14:paraId="0000000D">
      <w:pPr>
        <w:pBdr>
          <w:top w:color="auto" w:space="2" w:sz="0" w:val="none"/>
          <w:left w:color="auto" w:space="0" w:sz="0" w:val="none"/>
          <w:bottom w:color="auto" w:space="2" w:sz="0" w:val="none"/>
          <w:right w:color="auto" w:space="0" w:sz="0" w:val="none"/>
          <w:between w:color="auto" w:space="2" w:sz="0" w:val="none"/>
        </w:pBd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На фасадах одного здания организация или индивидуальный предприниматель вправе установить не более одной вывески одного из следующих типов: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настенная конструкция (конструкция </w:t>
      </w:r>
      <w:r w:rsidDel="00000000" w:rsidR="00000000" w:rsidRPr="00000000">
        <w:rPr>
          <w:sz w:val="24"/>
          <w:szCs w:val="24"/>
          <w:rtl w:val="0"/>
        </w:rPr>
        <w:t xml:space="preserve">вывески</w:t>
      </w:r>
      <w:r w:rsidDel="00000000" w:rsidR="00000000" w:rsidRPr="00000000">
        <w:rPr>
          <w:sz w:val="24"/>
          <w:szCs w:val="24"/>
          <w:rtl w:val="0"/>
        </w:rPr>
        <w:t xml:space="preserve"> располагается параллельно поверхности фасадов объектов и (или) их конструктивных элементов);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консольная конструкция (конструкция </w:t>
      </w:r>
      <w:r w:rsidDel="00000000" w:rsidR="00000000" w:rsidRPr="00000000">
        <w:rPr>
          <w:sz w:val="24"/>
          <w:szCs w:val="24"/>
          <w:rtl w:val="0"/>
        </w:rPr>
        <w:t xml:space="preserve">вывески</w:t>
      </w:r>
      <w:r w:rsidDel="00000000" w:rsidR="00000000" w:rsidRPr="00000000">
        <w:rPr>
          <w:sz w:val="24"/>
          <w:szCs w:val="24"/>
          <w:rtl w:val="0"/>
        </w:rPr>
        <w:t xml:space="preserve"> располагается перпендикулярно к поверхности фасадов объектов и (или) их конструктивных элементов);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витринная конструкция (конструкция </w:t>
      </w:r>
      <w:r w:rsidDel="00000000" w:rsidR="00000000" w:rsidRPr="00000000">
        <w:rPr>
          <w:sz w:val="24"/>
          <w:szCs w:val="24"/>
          <w:rtl w:val="0"/>
        </w:rPr>
        <w:t xml:space="preserve">вывески</w:t>
      </w:r>
      <w:r w:rsidDel="00000000" w:rsidR="00000000" w:rsidRPr="00000000">
        <w:rPr>
          <w:sz w:val="24"/>
          <w:szCs w:val="24"/>
          <w:rtl w:val="0"/>
        </w:rPr>
        <w:t xml:space="preserve"> располагается на внешней или внутренней стороне остекления витрины).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ind w:left="0" w:firstLine="0"/>
        <w:rPr>
          <w:sz w:val="24"/>
          <w:szCs w:val="24"/>
          <w:highlight w:val="white"/>
        </w:rPr>
      </w:pPr>
      <w:r w:rsidDel="00000000" w:rsidR="00000000" w:rsidRPr="00000000">
        <w:rPr>
          <w:color w:val="242424"/>
          <w:sz w:val="24"/>
          <w:szCs w:val="24"/>
          <w:rtl w:val="0"/>
        </w:rPr>
        <w:t xml:space="preserve">2.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Высота вывески не должна превышать 0,50 м. Допускается размещение текста Вывески в две строки при условии, что общая высота такой вывески не превышает 0,75 м (с учетом высоты выносных элементов строчных и прописных букв за пределами размера основного шрифта).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ind w:left="0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3. В случае если вывеска представляет собой объемные символы без использования подложки, высота вывески не должна превышать 0,75 м (с учетом высоты выносных элементов строчных и прописных букв за пределами размера основного шрифта (не более 0,50 м), а также высоты декоративно-художественных элементов).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ind w:left="0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4. На вывеске может быть организована подсветка. Подсветка вывески должна иметь немерцающий приглушенный свет, не создавать прямых направленных лучей в окна жилых помещений.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ind w:left="0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5. </w:t>
      </w:r>
      <w:r w:rsidDel="00000000" w:rsidR="00000000" w:rsidRPr="00000000">
        <w:rPr>
          <w:sz w:val="24"/>
          <w:szCs w:val="24"/>
          <w:highlight w:val="white"/>
          <w:u w:val="single"/>
          <w:rtl w:val="0"/>
        </w:rPr>
        <w:t xml:space="preserve">Настенные конструкции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размещаются над входом или окнами помещений на единой горизонтальной оси с иными настенными конструкциями, установленными в пределах фасада, на уровне линии перекрытий между первым и вторым этажами либо ниже указанной линии. Если горизонтальная ось вывески находится на уровне линии перекрытия, то текстовая часть, декоративно-художественные элементы и подложка вывески могут частично располагаться выше линии перекрытия, при этом элементы крепления вывески к стене не должны располагаться выше линии перекрытия (отметки верха перекрытия).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ind w:left="0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6. Максимальный размер </w:t>
      </w:r>
      <w:r w:rsidDel="00000000" w:rsidR="00000000" w:rsidRPr="00000000">
        <w:rPr>
          <w:sz w:val="24"/>
          <w:szCs w:val="24"/>
          <w:highlight w:val="white"/>
          <w:u w:val="single"/>
          <w:rtl w:val="0"/>
        </w:rPr>
        <w:t xml:space="preserve">настенных конструкций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, размещаемых организациями, индивидуальными предпринимателями на фасадах зданий, строений, сооружений, не должен превышать: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ind w:left="0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- по высоте - 0,50 м, за исключением размещения настенной вывески на фризе;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ind w:left="0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- по длине - 70 процентов от длины фасада, соответствующей занимаемым данными организациями, индивидуальными предпринимателями помещениям, но не более 15 м для единичной конструкции.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ind w:left="0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7. В дополнение к настенной конструкции, размещаемой непосредственно на фасадах зданий, строений, сооружений, допускается размещение вывесок на дверях входных групп, в том числе методом нанесения трафаретной печати или выполнения аппликаций из самоклеющихся пленок на остекление дверей.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left="0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Максимальный размер данных Вывесок не должен превышать: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left="0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- по высоте - 0,40 м;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left="0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- по длине - 0,30 м.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ind w:left="0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8. </w:t>
      </w:r>
      <w:r w:rsidDel="00000000" w:rsidR="00000000" w:rsidRPr="00000000">
        <w:rPr>
          <w:sz w:val="24"/>
          <w:szCs w:val="24"/>
          <w:highlight w:val="white"/>
          <w:u w:val="single"/>
          <w:rtl w:val="0"/>
        </w:rPr>
        <w:t xml:space="preserve">Консольные конструкции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располагаются в одной горизонтальной плоскости фасада, у арок, на границах и внешних углах зданий и расстояние между консольными конструкциями менее 10 м не допускается.</w:t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left="0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Расстояние от уровня земли до нижнего края консольной конструкции должно быть не менее 2,50 м, консольная конструкция не должна находиться более чем на 0,20 м от края фасада, а крайняя точка ее лицевой стороны - на расстоянии более чем 1 м от плоскости фасада. В высоту консольная конструкция не должна превышать 1 м.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left="0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9. Максимальный размер </w:t>
      </w:r>
      <w:r w:rsidDel="00000000" w:rsidR="00000000" w:rsidRPr="00000000">
        <w:rPr>
          <w:sz w:val="24"/>
          <w:szCs w:val="24"/>
          <w:highlight w:val="white"/>
          <w:u w:val="single"/>
          <w:rtl w:val="0"/>
        </w:rPr>
        <w:t xml:space="preserve">витринных конструкций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,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включая электронные носители - экраны, размещаемых в витрине, а также с внутренней стороны остекления витрины, не должен превышать половины размера остекления витрины (при наличии переплетов (импостов) половины размера остекления в границах переплетов (импостов) по высоте и половины размера остекления витрины (при наличии переплетов (импостов) половины размера остекления в границах переплетов (импостов) по длине. При этом витринные конструкции должны размещаться строго в границах переплетов (импостов).</w:t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left="0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10. Высота </w:t>
      </w:r>
      <w:r w:rsidDel="00000000" w:rsidR="00000000" w:rsidRPr="00000000">
        <w:rPr>
          <w:sz w:val="24"/>
          <w:szCs w:val="24"/>
          <w:highlight w:val="white"/>
          <w:u w:val="single"/>
          <w:rtl w:val="0"/>
        </w:rPr>
        <w:t xml:space="preserve">крышных конструкций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должна быть в пределах:</w:t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left="0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- не более 1,80 м для 1 - 3-этажных объектов;</w:t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left="0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- не более 3 м для 4 - 7-этажных объектов;</w:t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left="0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- не более 4 м для 8 - 12-этажных объектов;</w:t>
      </w:r>
    </w:p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left="0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- не более 5 м для 13 - 17-этажных объектов;</w:t>
      </w:r>
    </w:p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left="0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- не более 6 метров - для объектов, имеющих 18 и более этажей;</w:t>
      </w:r>
    </w:p>
    <w:p w:rsidR="00000000" w:rsidDel="00000000" w:rsidP="00000000" w:rsidRDefault="00000000" w:rsidRPr="00000000" w14:paraId="00000025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left="0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- без ограничений по высоте - для зданий крупных торговых центров с площадью застройки более 15 тыс. кв. м.</w:t>
      </w:r>
    </w:p>
    <w:p w:rsidR="00000000" w:rsidDel="00000000" w:rsidP="00000000" w:rsidRDefault="00000000" w:rsidRPr="00000000" w14:paraId="00000026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left="0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При этом длина не должна превышать половину длины фасада, по отношению к которому она размещена.</w:t>
      </w:r>
    </w:p>
    <w:p w:rsidR="00000000" w:rsidDel="00000000" w:rsidP="00000000" w:rsidRDefault="00000000" w:rsidRPr="00000000" w14:paraId="00000027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left="0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Запрещается размещение крышных конструкций на крышах зданий, являющихся объектами культурного наследия.</w:t>
      </w:r>
    </w:p>
    <w:p w:rsidR="00000000" w:rsidDel="00000000" w:rsidP="00000000" w:rsidRDefault="00000000" w:rsidRPr="00000000" w14:paraId="00000028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left="0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11. </w:t>
      </w:r>
      <w:r w:rsidDel="00000000" w:rsidR="00000000" w:rsidRPr="00000000">
        <w:rPr>
          <w:sz w:val="24"/>
          <w:szCs w:val="24"/>
          <w:highlight w:val="white"/>
          <w:u w:val="single"/>
          <w:rtl w:val="0"/>
        </w:rPr>
        <w:t xml:space="preserve">Информационные конструкции (вывески) или информационные таблички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размещаются на доступном для обозрения плоских участках фасада, свободных от архитектурных элементов, непосредственно у входа (справа или слева) в здание или на входных дверях в помещение, в котором фактически находится (осуществляет деятельность) организация или индивидуальный предприниматель, сведения о котором содержатся в данной информационной конструкции.</w:t>
      </w:r>
    </w:p>
    <w:p w:rsidR="00000000" w:rsidDel="00000000" w:rsidP="00000000" w:rsidRDefault="00000000" w:rsidRPr="00000000" w14:paraId="00000029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left="0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Для одной организации, индивидуального предпринимателя на одном объекте устанавливается не более одной информационной таблички.</w:t>
      </w:r>
    </w:p>
    <w:p w:rsidR="00000000" w:rsidDel="00000000" w:rsidP="00000000" w:rsidRDefault="00000000" w:rsidRPr="00000000" w14:paraId="0000002A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left="0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Расстояние от уровня земли (пола входной группы) до верхнего края информационной таблички не должно превышать 2 м.</w:t>
      </w:r>
    </w:p>
    <w:p w:rsidR="00000000" w:rsidDel="00000000" w:rsidP="00000000" w:rsidRDefault="00000000" w:rsidRPr="00000000" w14:paraId="0000002B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left="0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Допустимый размер информационной таблички составляет:</w:t>
      </w:r>
    </w:p>
    <w:p w:rsidR="00000000" w:rsidDel="00000000" w:rsidP="00000000" w:rsidRDefault="00000000" w:rsidRPr="00000000" w14:paraId="0000002C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left="0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- не более 0,60 м по длине;</w:t>
      </w:r>
    </w:p>
    <w:p w:rsidR="00000000" w:rsidDel="00000000" w:rsidP="00000000" w:rsidRDefault="00000000" w:rsidRPr="00000000" w14:paraId="0000002D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left="0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- не более 0,40 м по высоте.</w:t>
      </w:r>
    </w:p>
    <w:p w:rsidR="00000000" w:rsidDel="00000000" w:rsidP="00000000" w:rsidRDefault="00000000" w:rsidRPr="00000000" w14:paraId="0000002E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left="0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При этом высота букв, знаков, размещаемых на информационной табличке, не превышает 0,10 м.</w:t>
      </w:r>
    </w:p>
    <w:p w:rsidR="00000000" w:rsidDel="00000000" w:rsidP="00000000" w:rsidRDefault="00000000" w:rsidRPr="00000000" w14:paraId="0000002F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left="0" w:firstLine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left="0" w:firstLine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Источник информации - </w:t>
      </w:r>
      <w:hyperlink r:id="rId6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Электронный фонд правовых и нормативно-технических документов.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left="0" w:firstLine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left="0" w:firstLine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left="0" w:firstLine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ind w:left="0" w:firstLine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ind w:firstLine="48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ind w:left="0" w:firstLine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color="auto" w:space="2" w:sz="0" w:val="none"/>
          <w:left w:color="auto" w:space="0" w:sz="0" w:val="none"/>
          <w:bottom w:color="auto" w:space="2" w:sz="0" w:val="none"/>
          <w:right w:color="auto" w:space="0" w:sz="0" w:val="none"/>
          <w:between w:color="auto" w:space="2" w:sz="0" w:val="none"/>
        </w:pBdr>
        <w:rPr>
          <w:color w:val="24242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cntd.ru/document/4466023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